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0001638474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SPYRE THERAPEUTICS INC</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001-37722</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 xml:space="preserve">221 Crescent Street Building 23 </w:t>
              <w:br/>
              <w:t>Waltham</w:t>
              <w:br/>
              <w:t xml:space="preserve">MASSACHUSETTS </w:t>
              <w:br/>
              <w:t>02453</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6176515940</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SESSIONS,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18000</w:t>
            </w:r>
          </w:p>
        </w:tc>
        <w:tc>
          <w:tcPr>
            <w:tcW w:w="1457" w:type="dxa"/>
            <w:tcBorders/>
            <w:vAlign w:val="center"/>
          </w:tcPr>
          <w:p>
            <w:pPr>
              <w:pStyle w:val="TableContents"/>
              <w:bidi w:val="0"/>
              <w:spacing w:before="0" w:after="283"/>
              <w:jc w:val="left"/>
              <w:rPr/>
            </w:pPr>
            <w:r>
              <w:rPr/>
              <w:t>1861560.00</w:t>
            </w:r>
          </w:p>
        </w:tc>
        <w:tc>
          <w:tcPr>
            <w:tcW w:w="1547" w:type="dxa"/>
            <w:tcBorders/>
            <w:vAlign w:val="center"/>
          </w:tcPr>
          <w:p>
            <w:pPr>
              <w:pStyle w:val="TableContents"/>
              <w:bidi w:val="0"/>
              <w:spacing w:before="0" w:after="283"/>
              <w:jc w:val="left"/>
              <w:rPr/>
            </w:pPr>
            <w:r>
              <w:rPr/>
              <w:t>88173762</w:t>
            </w:r>
          </w:p>
        </w:tc>
        <w:tc>
          <w:tcPr>
            <w:tcW w:w="1564" w:type="dxa"/>
            <w:tcBorders/>
            <w:vAlign w:val="center"/>
          </w:tcPr>
          <w:p>
            <w:pPr>
              <w:pStyle w:val="TableContents"/>
              <w:bidi w:val="0"/>
              <w:spacing w:before="0" w:after="283"/>
              <w:jc w:val="left"/>
              <w:rPr/>
            </w:pPr>
            <w:r>
              <w:rPr/>
              <w:t>08/07/2026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06/22/2022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18000</w:t>
            </w:r>
          </w:p>
        </w:tc>
        <w:tc>
          <w:tcPr>
            <w:tcW w:w="1078" w:type="dxa"/>
            <w:tcBorders/>
            <w:vAlign w:val="center"/>
          </w:tcPr>
          <w:p>
            <w:pPr>
              <w:pStyle w:val="TableContents"/>
              <w:bidi w:val="0"/>
              <w:spacing w:before="0" w:after="283"/>
              <w:jc w:val="left"/>
              <w:rPr/>
            </w:pPr>
            <w:r>
              <w:rPr/>
              <w:t>06/22/2022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52"/>
        <w:gridCol w:w="2553"/>
      </w:tblGrid>
      <w:tr>
        <w:trPr/>
        <w:tc>
          <w:tcPr>
            <w:tcW w:w="7652" w:type="dxa"/>
            <w:tcBorders/>
            <w:vAlign w:val="center"/>
          </w:tcPr>
          <w:p>
            <w:pPr>
              <w:pStyle w:val="TableContents"/>
              <w:bidi w:val="0"/>
              <w:spacing w:before="0" w:after="283"/>
              <w:jc w:val="left"/>
              <w:rPr/>
            </w:pPr>
            <w:r>
              <w:rPr/>
              <w:t>Remarks</w:t>
            </w:r>
          </w:p>
        </w:tc>
        <w:tc>
          <w:tcPr>
            <w:tcW w:w="2553" w:type="dxa"/>
            <w:tcBorders/>
            <w:vAlign w:val="center"/>
          </w:tcPr>
          <w:p>
            <w:pPr>
              <w:pStyle w:val="TableContents"/>
              <w:bidi w:val="0"/>
              <w:spacing w:before="0" w:after="283"/>
              <w:jc w:val="left"/>
              <w:rPr>
                <w:sz w:val="4"/>
                <w:szCs w:val="4"/>
              </w:rPr>
            </w:pPr>
            <w:r>
              <w:rPr>
                <w:sz w:val="4"/>
                <w:szCs w:val="4"/>
              </w:rPr>
            </w:r>
          </w:p>
        </w:tc>
      </w:tr>
      <w:tr>
        <w:trPr/>
        <w:tc>
          <w:tcPr>
            <w:tcW w:w="7652" w:type="dxa"/>
            <w:tcBorders/>
            <w:vAlign w:val="center"/>
          </w:tcPr>
          <w:p>
            <w:pPr>
              <w:pStyle w:val="TableContents"/>
              <w:bidi w:val="0"/>
              <w:spacing w:before="0" w:after="283"/>
              <w:jc w:val="left"/>
              <w:rPr/>
            </w:pPr>
            <w:r>
              <w:rPr/>
              <w:t>Date of Notice</w:t>
            </w:r>
          </w:p>
        </w:tc>
        <w:tc>
          <w:tcPr>
            <w:tcW w:w="2553" w:type="dxa"/>
            <w:tcBorders/>
            <w:vAlign w:val="center"/>
          </w:tcPr>
          <w:p>
            <w:pPr>
              <w:pStyle w:val="TableContents"/>
              <w:bidi w:val="0"/>
              <w:spacing w:before="0" w:after="0"/>
              <w:jc w:val="left"/>
              <w:rPr/>
            </w:pPr>
            <w:r>
              <w:rPr/>
              <w:t>08/07/2026</w:t>
            </w:r>
          </w:p>
        </w:tc>
      </w:tr>
      <w:tr>
        <w:trPr/>
        <w:tc>
          <w:tcPr>
            <w:tcW w:w="7652" w:type="dxa"/>
            <w:tcBorders/>
            <w:vAlign w:val="center"/>
          </w:tcPr>
          <w:p>
            <w:pPr>
              <w:pStyle w:val="TableContents"/>
              <w:bidi w:val="0"/>
              <w:spacing w:before="0" w:after="283"/>
              <w:jc w:val="left"/>
              <w:rPr/>
            </w:pPr>
            <w:r>
              <w:rPr/>
              <w:t>Date of Plan Adoption or Giving of Instruction, If Relying on Rule 10b5-1</w:t>
            </w:r>
          </w:p>
        </w:tc>
        <w:tc>
          <w:tcPr>
            <w:tcW w:w="2553" w:type="dxa"/>
            <w:tcBorders/>
            <w:vAlign w:val="center"/>
          </w:tcPr>
          <w:p>
            <w:pPr>
              <w:pStyle w:val="TableContents"/>
              <w:bidi w:val="0"/>
              <w:spacing w:before="0" w:after="0"/>
              <w:jc w:val="left"/>
              <w:rPr/>
            </w:pPr>
            <w:r>
              <w:rPr/>
              <w:t>04/16/2026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52" w:type="dxa"/>
            <w:tcBorders/>
            <w:vAlign w:val="center"/>
          </w:tcPr>
          <w:p>
            <w:pPr>
              <w:pStyle w:val="TableContents"/>
              <w:bidi w:val="0"/>
              <w:spacing w:before="0" w:after="283"/>
              <w:jc w:val="left"/>
              <w:rPr/>
            </w:pPr>
            <w:r>
              <w:rPr/>
              <w:t>Signature</w:t>
            </w:r>
          </w:p>
        </w:tc>
        <w:tc>
          <w:tcPr>
            <w:tcW w:w="2553" w:type="dxa"/>
            <w:tcBorders/>
            <w:vAlign w:val="center"/>
          </w:tcPr>
          <w:p>
            <w:pPr>
              <w:pStyle w:val="TableContents"/>
              <w:bidi w:val="0"/>
              <w:spacing w:before="0" w:after="0"/>
              <w:jc w:val="left"/>
              <w:rPr/>
            </w:pPr>
            <w:r>
              <w:rPr/>
              <w:t>/s/ Jeffrey W Albers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2987</Characters>
  <CharactersWithSpaces>3525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